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olor w:val="000000"/>
          <w:sz w:val="32"/>
          <w:szCs w:val="32"/>
        </w:rPr>
      </w:pPr>
      <w:r>
        <w:rPr>
          <w:rFonts w:hint="eastAsia" w:ascii="黑体" w:hAnsi="黑体" w:eastAsia="黑体"/>
          <w:color w:val="000000"/>
          <w:sz w:val="32"/>
          <w:szCs w:val="32"/>
        </w:rPr>
        <w:t>附件1</w:t>
      </w:r>
    </w:p>
    <w:p>
      <w:pPr>
        <w:spacing w:line="580" w:lineRule="exact"/>
        <w:rPr>
          <w:rFonts w:ascii="仿宋_GB2312" w:hAnsi="仿宋" w:eastAsia="仿宋_GB2312"/>
          <w:color w:val="000000"/>
          <w:sz w:val="44"/>
          <w:szCs w:val="44"/>
        </w:rPr>
      </w:pPr>
    </w:p>
    <w:p>
      <w:pPr>
        <w:spacing w:line="600" w:lineRule="exact"/>
        <w:rPr>
          <w:rFonts w:ascii="仿宋_GB2312" w:hAnsi="Times New Roman" w:eastAsia="仿宋_GB2312"/>
          <w:kern w:val="0"/>
          <w:sz w:val="32"/>
          <w:szCs w:val="32"/>
        </w:rPr>
      </w:pPr>
    </w:p>
    <w:p>
      <w:pPr>
        <w:spacing w:line="600" w:lineRule="exact"/>
        <w:jc w:val="center"/>
        <w:rPr>
          <w:rFonts w:ascii="方正小标宋简体" w:hAnsi="Times New Roman" w:eastAsia="方正小标宋简体"/>
          <w:kern w:val="0"/>
          <w:sz w:val="44"/>
          <w:szCs w:val="44"/>
        </w:rPr>
      </w:pPr>
      <w:r>
        <w:rPr>
          <w:rFonts w:hint="eastAsia" w:ascii="方正小标宋简体" w:hAnsi="Times New Roman" w:eastAsia="方正小标宋简体" w:cs="方正小标宋简体"/>
          <w:kern w:val="0"/>
          <w:sz w:val="44"/>
          <w:szCs w:val="44"/>
        </w:rPr>
        <w:t>真实性声明</w:t>
      </w:r>
    </w:p>
    <w:p>
      <w:pPr>
        <w:adjustRightInd w:val="0"/>
        <w:snapToGrid w:val="0"/>
        <w:spacing w:line="600" w:lineRule="exact"/>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eastAsia" w:ascii="方正仿宋_GBK" w:hAnsi="方正仿宋_GBK" w:eastAsia="方正仿宋_GBK" w:cs="方正仿宋_GBK"/>
          <w:sz w:val="32"/>
          <w:szCs w:val="32"/>
        </w:rPr>
      </w:pPr>
      <w:r>
        <w:rPr>
          <w:rFonts w:hint="eastAsia" w:ascii="仿宋_GB2312" w:hAnsi="Times New Roman" w:eastAsia="仿宋_GB2312" w:cs="仿宋_GB2312"/>
          <w:sz w:val="32"/>
          <w:szCs w:val="32"/>
        </w:rPr>
        <w:t xml:space="preserve">    </w:t>
      </w:r>
      <w:r>
        <w:rPr>
          <w:rFonts w:hint="eastAsia" w:ascii="方正仿宋_GBK" w:hAnsi="方正仿宋_GBK" w:eastAsia="方正仿宋_GBK" w:cs="方正仿宋_GBK"/>
          <w:sz w:val="32"/>
          <w:szCs w:val="32"/>
        </w:rPr>
        <w:t>我单位承诺，对本次申报泰州市疫情防控期间农产品电商补助资金所有材料的真实性负责，全权承担由于申报材料不实带来的后果。</w:t>
      </w:r>
    </w:p>
    <w:p>
      <w:pPr>
        <w:adjustRightInd w:val="0"/>
        <w:snapToGrid w:val="0"/>
        <w:spacing w:line="600" w:lineRule="exact"/>
        <w:rPr>
          <w:rFonts w:hint="eastAsia" w:ascii="方正仿宋_GBK" w:hAnsi="方正仿宋_GBK" w:eastAsia="方正仿宋_GBK" w:cs="方正仿宋_GBK"/>
          <w:sz w:val="32"/>
          <w:szCs w:val="32"/>
        </w:rPr>
      </w:pPr>
    </w:p>
    <w:p>
      <w:pPr>
        <w:adjustRightInd w:val="0"/>
        <w:snapToGrid w:val="0"/>
        <w:spacing w:line="600" w:lineRule="exact"/>
        <w:rPr>
          <w:rFonts w:hint="eastAsia" w:ascii="方正仿宋_GBK" w:hAnsi="方正仿宋_GBK" w:eastAsia="方正仿宋_GBK" w:cs="方正仿宋_GBK"/>
          <w:sz w:val="32"/>
          <w:szCs w:val="32"/>
        </w:rPr>
      </w:pPr>
    </w:p>
    <w:p>
      <w:pPr>
        <w:adjustRightInd w:val="0"/>
        <w:snapToGrid w:val="0"/>
        <w:spacing w:line="600" w:lineRule="exact"/>
        <w:rPr>
          <w:rFonts w:hint="eastAsia" w:ascii="方正仿宋_GBK" w:hAnsi="方正仿宋_GBK" w:eastAsia="方正仿宋_GBK" w:cs="方正仿宋_GBK"/>
          <w:sz w:val="32"/>
          <w:szCs w:val="32"/>
        </w:rPr>
      </w:pPr>
    </w:p>
    <w:p>
      <w:pPr>
        <w:adjustRightInd w:val="0"/>
        <w:snapToGrid w:val="0"/>
        <w:spacing w:line="60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申报单位（公章）</w:t>
      </w:r>
    </w:p>
    <w:p>
      <w:pPr>
        <w:adjustRightInd w:val="0"/>
        <w:snapToGrid w:val="0"/>
        <w:spacing w:line="600" w:lineRule="exact"/>
        <w:ind w:firstLine="4480" w:firstLineChars="14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2023年   月   日</w:t>
      </w:r>
    </w:p>
    <w:p>
      <w:pPr>
        <w:spacing w:line="560" w:lineRule="exact"/>
        <w:rPr>
          <w:rFonts w:ascii="仿宋" w:hAnsi="仿宋" w:eastAsia="仿宋" w:cs="Arial"/>
          <w:sz w:val="32"/>
          <w:szCs w:val="32"/>
        </w:rPr>
      </w:pPr>
    </w:p>
    <w:p>
      <w:pPr>
        <w:spacing w:line="580" w:lineRule="exact"/>
        <w:ind w:firstLine="630"/>
        <w:rPr>
          <w:rFonts w:ascii="仿宋" w:hAnsi="仿宋" w:eastAsia="仿宋"/>
          <w:color w:val="000000"/>
          <w:sz w:val="32"/>
          <w:szCs w:val="32"/>
        </w:rPr>
      </w:pPr>
    </w:p>
    <w:p>
      <w:pPr>
        <w:spacing w:line="580" w:lineRule="exact"/>
        <w:ind w:firstLine="640" w:firstLineChars="200"/>
        <w:rPr>
          <w:rFonts w:ascii="仿宋" w:hAnsi="仿宋" w:eastAsia="仿宋"/>
          <w:color w:val="000000"/>
          <w:sz w:val="32"/>
          <w:szCs w:val="32"/>
        </w:rPr>
      </w:pPr>
    </w:p>
    <w:p>
      <w:pPr>
        <w:spacing w:line="580" w:lineRule="exact"/>
        <w:rPr>
          <w:rFonts w:ascii="仿宋" w:hAnsi="仿宋" w:eastAsia="仿宋"/>
          <w:color w:val="000000"/>
          <w:sz w:val="32"/>
          <w:szCs w:val="32"/>
        </w:rPr>
      </w:pPr>
    </w:p>
    <w:p>
      <w:pPr>
        <w:spacing w:line="580" w:lineRule="exact"/>
        <w:ind w:firstLine="4800" w:firstLineChars="1500"/>
        <w:rPr>
          <w:rFonts w:ascii="仿宋" w:hAnsi="仿宋" w:eastAsia="仿宋"/>
          <w:color w:val="000000"/>
          <w:sz w:val="32"/>
          <w:szCs w:val="32"/>
        </w:rPr>
      </w:pPr>
    </w:p>
    <w:p>
      <w:pPr>
        <w:widowControl/>
        <w:jc w:val="left"/>
        <w:rPr>
          <w:rFonts w:ascii="仿宋" w:hAnsi="仿宋" w:eastAsia="仿宋"/>
          <w:color w:val="000000"/>
          <w:sz w:val="32"/>
          <w:szCs w:val="32"/>
        </w:rPr>
      </w:pPr>
      <w:r>
        <w:rPr>
          <w:rFonts w:ascii="仿宋" w:hAnsi="仿宋" w:eastAsia="仿宋"/>
          <w:color w:val="000000"/>
          <w:sz w:val="32"/>
          <w:szCs w:val="32"/>
        </w:rPr>
        <w:br w:type="page"/>
      </w:r>
    </w:p>
    <w:p>
      <w:pPr>
        <w:spacing w:line="580" w:lineRule="exact"/>
        <w:rPr>
          <w:rFonts w:ascii="黑体" w:hAnsi="黑体" w:eastAsia="黑体"/>
          <w:color w:val="000000"/>
          <w:sz w:val="32"/>
          <w:szCs w:val="32"/>
        </w:rPr>
      </w:pPr>
      <w:r>
        <w:rPr>
          <w:rFonts w:hint="eastAsia" w:ascii="黑体" w:hAnsi="黑体" w:eastAsia="黑体"/>
          <w:color w:val="000000"/>
          <w:sz w:val="32"/>
          <w:szCs w:val="32"/>
        </w:rPr>
        <w:t>附件2</w:t>
      </w:r>
    </w:p>
    <w:p>
      <w:pPr>
        <w:spacing w:line="500" w:lineRule="exact"/>
        <w:ind w:left="-540" w:leftChars="-257" w:firstLine="540" w:firstLineChars="150"/>
        <w:jc w:val="center"/>
        <w:rPr>
          <w:rFonts w:ascii="方正小标宋简体" w:hAnsi="仿宋" w:eastAsia="方正小标宋简体"/>
          <w:sz w:val="32"/>
          <w:szCs w:val="32"/>
        </w:rPr>
      </w:pPr>
      <w:r>
        <w:rPr>
          <w:rFonts w:hint="eastAsia" w:ascii="方正小标宋简体" w:eastAsia="方正小标宋简体"/>
          <w:sz w:val="36"/>
          <w:szCs w:val="36"/>
        </w:rPr>
        <w:t>泰州市疫情防控期间农产品电商销售补助资金申报表</w:t>
      </w:r>
    </w:p>
    <w:p>
      <w:pPr>
        <w:spacing w:line="500" w:lineRule="exact"/>
        <w:ind w:left="-540" w:leftChars="-257" w:firstLine="525" w:firstLineChars="250"/>
        <w:rPr>
          <w:szCs w:val="21"/>
        </w:rPr>
      </w:pPr>
      <w:r>
        <w:rPr>
          <w:rFonts w:hint="eastAsia"/>
          <w:szCs w:val="21"/>
        </w:rPr>
        <w:t>申报单位（盖章）：</w:t>
      </w:r>
    </w:p>
    <w:tbl>
      <w:tblPr>
        <w:tblStyle w:val="2"/>
        <w:tblW w:w="888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1560"/>
        <w:gridCol w:w="1417"/>
        <w:gridCol w:w="142"/>
        <w:gridCol w:w="1134"/>
        <w:gridCol w:w="425"/>
        <w:gridCol w:w="1075"/>
        <w:gridCol w:w="17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1425" w:type="dxa"/>
            <w:tcBorders>
              <w:top w:val="single" w:color="auto" w:sz="4" w:space="0"/>
              <w:left w:val="single" w:color="auto" w:sz="4" w:space="0"/>
              <w:bottom w:val="single" w:color="auto" w:sz="4" w:space="0"/>
            </w:tcBorders>
            <w:vAlign w:val="center"/>
          </w:tcPr>
          <w:p>
            <w:pPr>
              <w:spacing w:line="500" w:lineRule="exact"/>
              <w:jc w:val="center"/>
              <w:rPr>
                <w:rFonts w:ascii="宋体" w:hAnsi="宋体"/>
                <w:szCs w:val="21"/>
              </w:rPr>
            </w:pPr>
            <w:r>
              <w:rPr>
                <w:rFonts w:hint="eastAsia" w:ascii="宋体" w:hAnsi="宋体"/>
                <w:szCs w:val="21"/>
              </w:rPr>
              <w:t>单位全称</w:t>
            </w:r>
          </w:p>
        </w:tc>
        <w:tc>
          <w:tcPr>
            <w:tcW w:w="7463" w:type="dxa"/>
            <w:gridSpan w:val="7"/>
            <w:tcBorders>
              <w:top w:val="single" w:color="auto" w:sz="4" w:space="0"/>
              <w:bottom w:val="single" w:color="auto" w:sz="4" w:space="0"/>
              <w:right w:val="single" w:color="auto" w:sz="4" w:space="0"/>
            </w:tcBorders>
            <w:vAlign w:val="center"/>
          </w:tcPr>
          <w:p>
            <w:pPr>
              <w:spacing w:line="5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1425" w:type="dxa"/>
            <w:tcBorders>
              <w:top w:val="single" w:color="auto" w:sz="4" w:space="0"/>
              <w:left w:val="single" w:color="auto" w:sz="4" w:space="0"/>
              <w:bottom w:val="single" w:color="auto" w:sz="4" w:space="0"/>
            </w:tcBorders>
            <w:vAlign w:val="center"/>
          </w:tcPr>
          <w:p>
            <w:pPr>
              <w:spacing w:line="500" w:lineRule="exact"/>
              <w:jc w:val="center"/>
              <w:rPr>
                <w:rFonts w:ascii="宋体" w:hAnsi="宋体"/>
                <w:szCs w:val="21"/>
              </w:rPr>
            </w:pPr>
            <w:r>
              <w:rPr>
                <w:rFonts w:hint="eastAsia"/>
                <w:szCs w:val="21"/>
              </w:rPr>
              <w:t>单位地址</w:t>
            </w:r>
          </w:p>
        </w:tc>
        <w:tc>
          <w:tcPr>
            <w:tcW w:w="7463" w:type="dxa"/>
            <w:gridSpan w:val="7"/>
            <w:tcBorders>
              <w:top w:val="single" w:color="auto" w:sz="4" w:space="0"/>
              <w:bottom w:val="single" w:color="auto" w:sz="4" w:space="0"/>
              <w:right w:val="single" w:color="auto" w:sz="4" w:space="0"/>
            </w:tcBorders>
            <w:vAlign w:val="center"/>
          </w:tcPr>
          <w:p>
            <w:pPr>
              <w:spacing w:line="5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425" w:type="dxa"/>
            <w:tcBorders>
              <w:top w:val="single" w:color="auto" w:sz="4" w:space="0"/>
              <w:left w:val="single" w:color="auto" w:sz="4" w:space="0"/>
              <w:bottom w:val="single" w:color="auto" w:sz="2" w:space="0"/>
            </w:tcBorders>
            <w:vAlign w:val="center"/>
          </w:tcPr>
          <w:p>
            <w:pPr>
              <w:spacing w:line="500" w:lineRule="exact"/>
              <w:jc w:val="center"/>
              <w:rPr>
                <w:color w:val="000000"/>
                <w:szCs w:val="21"/>
              </w:rPr>
            </w:pPr>
            <w:r>
              <w:rPr>
                <w:rFonts w:hint="eastAsia"/>
                <w:szCs w:val="21"/>
              </w:rPr>
              <w:t>开户银行</w:t>
            </w:r>
          </w:p>
        </w:tc>
        <w:tc>
          <w:tcPr>
            <w:tcW w:w="2977" w:type="dxa"/>
            <w:gridSpan w:val="2"/>
            <w:tcBorders>
              <w:top w:val="single" w:color="auto" w:sz="4" w:space="0"/>
              <w:left w:val="single" w:color="auto" w:sz="4" w:space="0"/>
              <w:bottom w:val="single" w:color="auto" w:sz="2" w:space="0"/>
              <w:right w:val="single" w:color="auto" w:sz="4" w:space="0"/>
            </w:tcBorders>
            <w:vAlign w:val="center"/>
          </w:tcPr>
          <w:p>
            <w:pPr>
              <w:spacing w:line="500" w:lineRule="exact"/>
              <w:jc w:val="center"/>
              <w:rPr>
                <w:szCs w:val="21"/>
              </w:rPr>
            </w:pPr>
          </w:p>
        </w:tc>
        <w:tc>
          <w:tcPr>
            <w:tcW w:w="1276" w:type="dxa"/>
            <w:gridSpan w:val="2"/>
            <w:tcBorders>
              <w:top w:val="single" w:color="auto" w:sz="4" w:space="0"/>
              <w:left w:val="single" w:color="auto" w:sz="4" w:space="0"/>
              <w:bottom w:val="single" w:color="auto" w:sz="2" w:space="0"/>
              <w:right w:val="single" w:color="auto" w:sz="4" w:space="0"/>
            </w:tcBorders>
            <w:vAlign w:val="center"/>
          </w:tcPr>
          <w:p>
            <w:pPr>
              <w:spacing w:line="500" w:lineRule="exact"/>
              <w:jc w:val="center"/>
              <w:rPr>
                <w:szCs w:val="21"/>
              </w:rPr>
            </w:pPr>
            <w:r>
              <w:rPr>
                <w:rFonts w:hint="eastAsia"/>
                <w:szCs w:val="21"/>
              </w:rPr>
              <w:t>银行账号</w:t>
            </w:r>
          </w:p>
        </w:tc>
        <w:tc>
          <w:tcPr>
            <w:tcW w:w="3210" w:type="dxa"/>
            <w:gridSpan w:val="3"/>
            <w:tcBorders>
              <w:top w:val="single" w:color="auto" w:sz="4" w:space="0"/>
              <w:left w:val="single" w:color="auto" w:sz="4" w:space="0"/>
              <w:bottom w:val="single" w:color="auto" w:sz="2" w:space="0"/>
              <w:right w:val="single" w:color="auto" w:sz="4" w:space="0"/>
            </w:tcBorders>
            <w:vAlign w:val="center"/>
          </w:tcPr>
          <w:p>
            <w:pPr>
              <w:spacing w:line="5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4" w:hRule="atLeast"/>
          <w:jc w:val="center"/>
        </w:trPr>
        <w:tc>
          <w:tcPr>
            <w:tcW w:w="1425" w:type="dxa"/>
            <w:tcBorders>
              <w:top w:val="single" w:color="auto" w:sz="2" w:space="0"/>
              <w:left w:val="single" w:color="auto" w:sz="4" w:space="0"/>
              <w:bottom w:val="single" w:color="auto" w:sz="4" w:space="0"/>
            </w:tcBorders>
            <w:vAlign w:val="center"/>
          </w:tcPr>
          <w:p>
            <w:pPr>
              <w:spacing w:line="500" w:lineRule="exact"/>
              <w:jc w:val="center"/>
              <w:rPr>
                <w:szCs w:val="21"/>
              </w:rPr>
            </w:pPr>
            <w:r>
              <w:rPr>
                <w:rFonts w:hint="eastAsia"/>
                <w:szCs w:val="21"/>
              </w:rPr>
              <w:t>法定代表人</w:t>
            </w:r>
          </w:p>
        </w:tc>
        <w:tc>
          <w:tcPr>
            <w:tcW w:w="1560" w:type="dxa"/>
            <w:tcBorders>
              <w:top w:val="single" w:color="auto" w:sz="2" w:space="0"/>
              <w:bottom w:val="single" w:color="auto" w:sz="4" w:space="0"/>
              <w:right w:val="single" w:color="auto" w:sz="4" w:space="0"/>
            </w:tcBorders>
            <w:vAlign w:val="center"/>
          </w:tcPr>
          <w:p>
            <w:pPr>
              <w:spacing w:line="500" w:lineRule="exact"/>
              <w:jc w:val="center"/>
              <w:rPr>
                <w:szCs w:val="21"/>
              </w:rPr>
            </w:pPr>
          </w:p>
        </w:tc>
        <w:tc>
          <w:tcPr>
            <w:tcW w:w="1559" w:type="dxa"/>
            <w:gridSpan w:val="2"/>
            <w:tcBorders>
              <w:top w:val="single" w:color="auto" w:sz="2" w:space="0"/>
              <w:bottom w:val="single" w:color="auto" w:sz="4" w:space="0"/>
              <w:right w:val="single" w:color="auto" w:sz="4" w:space="0"/>
            </w:tcBorders>
            <w:vAlign w:val="center"/>
          </w:tcPr>
          <w:p>
            <w:pPr>
              <w:spacing w:line="500" w:lineRule="exact"/>
              <w:jc w:val="center"/>
              <w:rPr>
                <w:szCs w:val="21"/>
              </w:rPr>
            </w:pPr>
            <w:r>
              <w:rPr>
                <w:rFonts w:hint="eastAsia"/>
                <w:szCs w:val="21"/>
              </w:rPr>
              <w:t>联系人</w:t>
            </w:r>
          </w:p>
        </w:tc>
        <w:tc>
          <w:tcPr>
            <w:tcW w:w="1559" w:type="dxa"/>
            <w:gridSpan w:val="2"/>
            <w:tcBorders>
              <w:top w:val="single" w:color="auto" w:sz="2" w:space="0"/>
              <w:bottom w:val="single" w:color="auto" w:sz="4" w:space="0"/>
              <w:right w:val="single" w:color="auto" w:sz="4" w:space="0"/>
            </w:tcBorders>
            <w:vAlign w:val="center"/>
          </w:tcPr>
          <w:p>
            <w:pPr>
              <w:spacing w:line="500" w:lineRule="exact"/>
              <w:jc w:val="center"/>
              <w:rPr>
                <w:szCs w:val="21"/>
              </w:rPr>
            </w:pPr>
          </w:p>
        </w:tc>
        <w:tc>
          <w:tcPr>
            <w:tcW w:w="1075" w:type="dxa"/>
            <w:tcBorders>
              <w:top w:val="single" w:color="auto" w:sz="2" w:space="0"/>
              <w:bottom w:val="single" w:color="auto" w:sz="4" w:space="0"/>
              <w:right w:val="single" w:color="auto" w:sz="4" w:space="0"/>
            </w:tcBorders>
            <w:vAlign w:val="center"/>
          </w:tcPr>
          <w:p>
            <w:pPr>
              <w:spacing w:line="500" w:lineRule="exact"/>
              <w:jc w:val="center"/>
              <w:rPr>
                <w:szCs w:val="21"/>
              </w:rPr>
            </w:pPr>
            <w:r>
              <w:rPr>
                <w:rFonts w:hint="eastAsia"/>
                <w:szCs w:val="21"/>
              </w:rPr>
              <w:t>联系电话</w:t>
            </w:r>
          </w:p>
        </w:tc>
        <w:tc>
          <w:tcPr>
            <w:tcW w:w="1710" w:type="dxa"/>
            <w:tcBorders>
              <w:top w:val="single" w:color="auto" w:sz="2" w:space="0"/>
              <w:bottom w:val="single" w:color="auto" w:sz="4" w:space="0"/>
              <w:right w:val="single" w:color="auto" w:sz="4" w:space="0"/>
            </w:tcBorders>
            <w:vAlign w:val="center"/>
          </w:tcPr>
          <w:p>
            <w:pPr>
              <w:spacing w:line="5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8" w:hRule="atLeast"/>
          <w:jc w:val="center"/>
        </w:trPr>
        <w:tc>
          <w:tcPr>
            <w:tcW w:w="567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szCs w:val="21"/>
              </w:rPr>
            </w:pPr>
            <w:r>
              <w:rPr>
                <w:rFonts w:hint="eastAsia" w:ascii="宋体" w:hAnsi="宋体"/>
                <w:szCs w:val="21"/>
              </w:rPr>
              <w:t>疫情防控期间本地农产品电商销售额（万元）</w:t>
            </w:r>
          </w:p>
        </w:tc>
        <w:tc>
          <w:tcPr>
            <w:tcW w:w="3210" w:type="dxa"/>
            <w:gridSpan w:val="3"/>
            <w:tcBorders>
              <w:top w:val="single" w:color="auto" w:sz="4" w:space="0"/>
              <w:bottom w:val="single" w:color="auto" w:sz="4" w:space="0"/>
              <w:right w:val="single" w:color="auto" w:sz="4" w:space="0"/>
            </w:tcBorders>
            <w:vAlign w:val="center"/>
          </w:tcPr>
          <w:p>
            <w:pPr>
              <w:spacing w:line="5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9" w:hRule="atLeast"/>
          <w:jc w:val="center"/>
        </w:trPr>
        <w:tc>
          <w:tcPr>
            <w:tcW w:w="567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r>
              <w:rPr>
                <w:rFonts w:hint="eastAsia" w:ascii="宋体" w:hAnsi="宋体"/>
                <w:szCs w:val="21"/>
              </w:rPr>
              <w:t>申报补助金额（万元）</w:t>
            </w:r>
          </w:p>
        </w:tc>
        <w:tc>
          <w:tcPr>
            <w:tcW w:w="3210" w:type="dxa"/>
            <w:gridSpan w:val="3"/>
            <w:tcBorders>
              <w:top w:val="single" w:color="auto" w:sz="4" w:space="0"/>
              <w:bottom w:val="single" w:color="auto" w:sz="4" w:space="0"/>
              <w:right w:val="single" w:color="auto" w:sz="4" w:space="0"/>
            </w:tcBorders>
            <w:vAlign w:val="center"/>
          </w:tcPr>
          <w:p>
            <w:pPr>
              <w:spacing w:line="5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38" w:hRule="atLeast"/>
          <w:jc w:val="center"/>
        </w:trPr>
        <w:tc>
          <w:tcPr>
            <w:tcW w:w="1425" w:type="dxa"/>
            <w:tcBorders>
              <w:top w:val="single" w:color="auto" w:sz="4" w:space="0"/>
              <w:left w:val="single" w:color="auto" w:sz="4" w:space="0"/>
              <w:bottom w:val="single" w:color="auto" w:sz="4" w:space="0"/>
            </w:tcBorders>
            <w:vAlign w:val="center"/>
          </w:tcPr>
          <w:p>
            <w:pPr>
              <w:spacing w:line="500" w:lineRule="exact"/>
              <w:jc w:val="center"/>
              <w:rPr>
                <w:szCs w:val="21"/>
              </w:rPr>
            </w:pPr>
            <w:r>
              <w:rPr>
                <w:rFonts w:hint="eastAsia"/>
                <w:szCs w:val="21"/>
              </w:rPr>
              <w:t xml:space="preserve">本地农产品电商销售主要情况（运用的电商平台、销售品种、数量、销售额等） </w:t>
            </w:r>
          </w:p>
        </w:tc>
        <w:tc>
          <w:tcPr>
            <w:tcW w:w="7463" w:type="dxa"/>
            <w:gridSpan w:val="7"/>
            <w:tcBorders>
              <w:top w:val="single" w:color="auto" w:sz="4" w:space="0"/>
              <w:bottom w:val="single" w:color="auto" w:sz="4" w:space="0"/>
              <w:right w:val="single" w:color="auto" w:sz="4" w:space="0"/>
            </w:tcBorders>
            <w:vAlign w:val="center"/>
          </w:tcPr>
          <w:p>
            <w:pPr>
              <w:spacing w:line="5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71" w:hRule="atLeast"/>
          <w:jc w:val="center"/>
        </w:trPr>
        <w:tc>
          <w:tcPr>
            <w:tcW w:w="4402"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市（区）供销社意见：</w:t>
            </w:r>
          </w:p>
          <w:p>
            <w:pPr>
              <w:rPr>
                <w:szCs w:val="21"/>
              </w:rPr>
            </w:pPr>
          </w:p>
          <w:p>
            <w:pPr>
              <w:rPr>
                <w:szCs w:val="21"/>
              </w:rPr>
            </w:pPr>
          </w:p>
          <w:p>
            <w:pPr>
              <w:rPr>
                <w:szCs w:val="21"/>
              </w:rPr>
            </w:pPr>
          </w:p>
          <w:p>
            <w:pPr>
              <w:rPr>
                <w:szCs w:val="21"/>
              </w:rPr>
            </w:pPr>
          </w:p>
          <w:p>
            <w:pPr>
              <w:rPr>
                <w:szCs w:val="21"/>
              </w:rPr>
            </w:pPr>
          </w:p>
          <w:p>
            <w:pPr>
              <w:ind w:firstLine="735" w:firstLineChars="350"/>
              <w:rPr>
                <w:szCs w:val="21"/>
              </w:rPr>
            </w:pPr>
            <w:r>
              <w:rPr>
                <w:rFonts w:hint="eastAsia"/>
                <w:szCs w:val="21"/>
              </w:rPr>
              <w:t xml:space="preserve">            2023年   月   日</w:t>
            </w:r>
          </w:p>
        </w:tc>
        <w:tc>
          <w:tcPr>
            <w:tcW w:w="4486"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市（区）财政局意见：</w:t>
            </w:r>
          </w:p>
          <w:p>
            <w:pPr>
              <w:rPr>
                <w:szCs w:val="21"/>
              </w:rPr>
            </w:pPr>
          </w:p>
          <w:p>
            <w:pPr>
              <w:rPr>
                <w:szCs w:val="21"/>
              </w:rPr>
            </w:pPr>
          </w:p>
          <w:p>
            <w:pPr>
              <w:rPr>
                <w:szCs w:val="21"/>
              </w:rPr>
            </w:pPr>
          </w:p>
          <w:p>
            <w:pPr>
              <w:rPr>
                <w:szCs w:val="21"/>
              </w:rPr>
            </w:pPr>
          </w:p>
          <w:p>
            <w:pPr>
              <w:rPr>
                <w:szCs w:val="21"/>
              </w:rPr>
            </w:pPr>
          </w:p>
          <w:p>
            <w:pPr>
              <w:ind w:firstLine="1260" w:firstLineChars="600"/>
              <w:rPr>
                <w:szCs w:val="21"/>
              </w:rPr>
            </w:pPr>
            <w:r>
              <w:rPr>
                <w:rFonts w:hint="eastAsia"/>
                <w:szCs w:val="21"/>
              </w:rPr>
              <w:t xml:space="preserve">         2023年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71" w:hRule="atLeast"/>
          <w:jc w:val="center"/>
        </w:trPr>
        <w:tc>
          <w:tcPr>
            <w:tcW w:w="4402"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市（区）商务局意见：</w:t>
            </w:r>
          </w:p>
          <w:p>
            <w:pPr>
              <w:rPr>
                <w:szCs w:val="21"/>
              </w:rPr>
            </w:pPr>
          </w:p>
          <w:p>
            <w:pPr>
              <w:rPr>
                <w:szCs w:val="21"/>
              </w:rPr>
            </w:pPr>
          </w:p>
          <w:p>
            <w:pPr>
              <w:rPr>
                <w:szCs w:val="21"/>
              </w:rPr>
            </w:pPr>
          </w:p>
          <w:p>
            <w:pPr>
              <w:rPr>
                <w:szCs w:val="21"/>
              </w:rPr>
            </w:pPr>
          </w:p>
          <w:p>
            <w:pPr>
              <w:rPr>
                <w:szCs w:val="21"/>
              </w:rPr>
            </w:pPr>
          </w:p>
          <w:p>
            <w:pPr>
              <w:ind w:firstLine="735" w:firstLineChars="350"/>
              <w:rPr>
                <w:szCs w:val="21"/>
              </w:rPr>
            </w:pPr>
            <w:r>
              <w:rPr>
                <w:rFonts w:hint="eastAsia"/>
                <w:szCs w:val="21"/>
              </w:rPr>
              <w:t xml:space="preserve">            2023年   月   日</w:t>
            </w:r>
          </w:p>
        </w:tc>
        <w:tc>
          <w:tcPr>
            <w:tcW w:w="4486"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市（区）农业农村局意见：</w:t>
            </w:r>
          </w:p>
          <w:p>
            <w:pPr>
              <w:rPr>
                <w:szCs w:val="21"/>
              </w:rPr>
            </w:pPr>
          </w:p>
          <w:p>
            <w:pPr>
              <w:rPr>
                <w:szCs w:val="21"/>
              </w:rPr>
            </w:pPr>
          </w:p>
          <w:p>
            <w:pPr>
              <w:rPr>
                <w:szCs w:val="21"/>
              </w:rPr>
            </w:pPr>
          </w:p>
          <w:p>
            <w:pPr>
              <w:rPr>
                <w:szCs w:val="21"/>
              </w:rPr>
            </w:pPr>
          </w:p>
          <w:p>
            <w:pPr>
              <w:rPr>
                <w:szCs w:val="21"/>
              </w:rPr>
            </w:pPr>
          </w:p>
          <w:p>
            <w:pPr>
              <w:ind w:firstLine="1575" w:firstLineChars="750"/>
              <w:rPr>
                <w:szCs w:val="21"/>
              </w:rPr>
            </w:pPr>
            <w:r>
              <w:rPr>
                <w:rFonts w:hint="eastAsia"/>
                <w:szCs w:val="21"/>
              </w:rPr>
              <w:t xml:space="preserve">     2023年   月   日</w:t>
            </w:r>
          </w:p>
        </w:tc>
      </w:tr>
    </w:tbl>
    <w:p>
      <w:pPr>
        <w:spacing w:line="560" w:lineRule="exact"/>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附件3</w:t>
      </w:r>
    </w:p>
    <w:p>
      <w:pPr>
        <w:spacing w:line="560" w:lineRule="exact"/>
        <w:jc w:val="center"/>
        <w:rPr>
          <w:rFonts w:ascii="方正小标宋简体" w:eastAsia="方正小标宋简体" w:cs="宋体"/>
          <w:bCs/>
          <w:color w:val="000000"/>
          <w:sz w:val="36"/>
          <w:szCs w:val="36"/>
        </w:rPr>
      </w:pPr>
      <w:r>
        <w:rPr>
          <w:rFonts w:hint="eastAsia" w:ascii="方正小标宋简体" w:eastAsia="方正小标宋简体" w:cs="宋体"/>
          <w:bCs/>
          <w:color w:val="000000"/>
          <w:sz w:val="36"/>
          <w:szCs w:val="36"/>
        </w:rPr>
        <w:t xml:space="preserve"> </w:t>
      </w:r>
      <w:r>
        <w:rPr>
          <w:rFonts w:hint="eastAsia" w:ascii="方正小标宋简体" w:eastAsia="方正小标宋简体" w:cs="宋体"/>
          <w:bCs/>
          <w:color w:val="000000"/>
          <w:sz w:val="44"/>
          <w:szCs w:val="44"/>
        </w:rPr>
        <w:t xml:space="preserve"> </w:t>
      </w:r>
      <w:r>
        <w:rPr>
          <w:rFonts w:hint="eastAsia" w:ascii="方正小标宋简体" w:eastAsia="方正小标宋简体" w:cs="宋体"/>
          <w:bCs/>
          <w:color w:val="000000"/>
          <w:sz w:val="36"/>
          <w:szCs w:val="36"/>
        </w:rPr>
        <w:t>泰州市疫情防控期间农产品电商销售</w:t>
      </w:r>
    </w:p>
    <w:p>
      <w:pPr>
        <w:spacing w:line="560" w:lineRule="exact"/>
        <w:jc w:val="center"/>
        <w:rPr>
          <w:rFonts w:ascii="黑体" w:hAnsi="黑体" w:eastAsia="黑体" w:cs="方正小标宋_GBK"/>
          <w:sz w:val="44"/>
          <w:szCs w:val="44"/>
        </w:rPr>
      </w:pPr>
      <w:r>
        <w:rPr>
          <w:rFonts w:hint="eastAsia" w:ascii="方正小标宋简体" w:eastAsia="方正小标宋简体" w:cs="宋体"/>
          <w:bCs/>
          <w:color w:val="000000"/>
          <w:sz w:val="36"/>
          <w:szCs w:val="36"/>
        </w:rPr>
        <w:t>补助资金申报汇总表</w:t>
      </w:r>
    </w:p>
    <w:p>
      <w:pPr>
        <w:spacing w:line="200" w:lineRule="exact"/>
        <w:jc w:val="left"/>
        <w:rPr>
          <w:rFonts w:ascii="黑体" w:hAnsi="黑体" w:eastAsia="黑体" w:cs="方正小标宋_GBK"/>
          <w:sz w:val="28"/>
          <w:szCs w:val="28"/>
        </w:rPr>
      </w:pPr>
    </w:p>
    <w:p>
      <w:pPr>
        <w:spacing w:line="400" w:lineRule="exact"/>
        <w:jc w:val="left"/>
        <w:rPr>
          <w:rFonts w:ascii="方正小标宋简体" w:eastAsia="方正小标宋简体" w:cs="宋体"/>
          <w:bCs/>
          <w:color w:val="000000"/>
          <w:sz w:val="24"/>
          <w:szCs w:val="24"/>
        </w:rPr>
      </w:pPr>
      <w:r>
        <w:rPr>
          <w:rFonts w:hint="eastAsia" w:ascii="方正小标宋简体" w:eastAsia="方正小标宋简体" w:cs="宋体"/>
          <w:bCs/>
          <w:color w:val="000000"/>
          <w:sz w:val="24"/>
          <w:szCs w:val="24"/>
        </w:rPr>
        <w:t>填报单位（盖章）：                                    2023年  月   日</w:t>
      </w:r>
    </w:p>
    <w:p>
      <w:pPr>
        <w:spacing w:line="200" w:lineRule="exact"/>
        <w:jc w:val="left"/>
        <w:rPr>
          <w:rFonts w:ascii="仿宋" w:hAnsi="仿宋" w:eastAsia="仿宋" w:cs="宋体"/>
          <w:sz w:val="32"/>
          <w:szCs w:val="32"/>
        </w:rPr>
      </w:pPr>
    </w:p>
    <w:tbl>
      <w:tblPr>
        <w:tblStyle w:val="2"/>
        <w:tblW w:w="8660" w:type="dxa"/>
        <w:tblInd w:w="95" w:type="dxa"/>
        <w:tblLayout w:type="fixed"/>
        <w:tblCellMar>
          <w:top w:w="0" w:type="dxa"/>
          <w:left w:w="108" w:type="dxa"/>
          <w:bottom w:w="0" w:type="dxa"/>
          <w:right w:w="108" w:type="dxa"/>
        </w:tblCellMar>
      </w:tblPr>
      <w:tblGrid>
        <w:gridCol w:w="780"/>
        <w:gridCol w:w="4053"/>
        <w:gridCol w:w="2126"/>
        <w:gridCol w:w="1701"/>
      </w:tblGrid>
      <w:tr>
        <w:tblPrEx>
          <w:tblCellMar>
            <w:top w:w="0" w:type="dxa"/>
            <w:left w:w="108" w:type="dxa"/>
            <w:bottom w:w="0" w:type="dxa"/>
            <w:right w:w="108" w:type="dxa"/>
          </w:tblCellMar>
        </w:tblPrEx>
        <w:trPr>
          <w:trHeight w:val="1194" w:hRule="atLeast"/>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eastAsia="方正黑体_GBK" w:cs="宋体"/>
                <w:szCs w:val="21"/>
              </w:rPr>
            </w:pPr>
            <w:r>
              <w:rPr>
                <w:rFonts w:hint="eastAsia" w:ascii="方正黑体_GBK" w:eastAsia="方正黑体_GBK" w:cs="宋体"/>
                <w:szCs w:val="21"/>
              </w:rPr>
              <w:t>序号</w:t>
            </w:r>
          </w:p>
        </w:tc>
        <w:tc>
          <w:tcPr>
            <w:tcW w:w="4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eastAsia="方正黑体_GBK" w:cs="宋体"/>
                <w:szCs w:val="21"/>
              </w:rPr>
            </w:pPr>
            <w:r>
              <w:rPr>
                <w:rFonts w:hint="eastAsia" w:ascii="方正黑体_GBK" w:eastAsia="方正黑体_GBK" w:cs="宋体"/>
                <w:szCs w:val="21"/>
              </w:rPr>
              <w:t>申报主体</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eastAsia="方正黑体_GBK" w:cs="宋体"/>
                <w:szCs w:val="21"/>
              </w:rPr>
            </w:pPr>
            <w:r>
              <w:rPr>
                <w:rFonts w:hint="eastAsia" w:ascii="方正黑体_GBK" w:eastAsia="方正黑体_GBK" w:cs="宋体"/>
                <w:szCs w:val="21"/>
              </w:rPr>
              <w:t>本地农产品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eastAsia="方正黑体_GBK" w:cs="宋体"/>
                <w:szCs w:val="21"/>
              </w:rPr>
            </w:pPr>
            <w:r>
              <w:rPr>
                <w:rFonts w:hint="eastAsia" w:ascii="方正黑体_GBK" w:eastAsia="方正黑体_GBK" w:cs="宋体"/>
                <w:szCs w:val="21"/>
              </w:rPr>
              <w:t>电商销售额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eastAsia="方正黑体_GBK" w:cs="宋体"/>
                <w:szCs w:val="21"/>
              </w:rPr>
            </w:pPr>
            <w:r>
              <w:rPr>
                <w:rFonts w:hint="eastAsia" w:ascii="方正黑体_GBK" w:eastAsia="方正黑体_GBK" w:cs="宋体"/>
                <w:szCs w:val="21"/>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eastAsia="方正黑体_GBK" w:cs="宋体"/>
                <w:szCs w:val="21"/>
              </w:rPr>
            </w:pPr>
            <w:r>
              <w:rPr>
                <w:rFonts w:hint="eastAsia" w:ascii="方正黑体_GBK" w:eastAsia="方正黑体_GBK" w:cs="宋体"/>
                <w:szCs w:val="21"/>
              </w:rPr>
              <w:t>申报金额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eastAsia="方正黑体_GBK" w:cs="宋体"/>
                <w:szCs w:val="21"/>
              </w:rPr>
            </w:pPr>
            <w:r>
              <w:rPr>
                <w:rFonts w:hint="eastAsia" w:ascii="方正黑体_GBK" w:eastAsia="方正黑体_GBK" w:cs="宋体"/>
                <w:szCs w:val="21"/>
              </w:rPr>
              <w:t>(万元)</w:t>
            </w: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780"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4053"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2126" w:type="dxa"/>
            <w:tcBorders>
              <w:top w:val="single" w:color="auto" w:sz="4" w:space="0"/>
              <w:left w:val="single" w:color="auto" w:sz="4" w:space="0"/>
              <w:bottom w:val="single" w:color="auto" w:sz="4" w:space="0"/>
              <w:right w:val="single" w:color="auto" w:sz="4" w:space="0"/>
            </w:tcBorders>
          </w:tcPr>
          <w:p>
            <w:pPr>
              <w:jc w:val="center"/>
              <w:rPr>
                <w:rFonts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r>
        <w:tblPrEx>
          <w:tblCellMar>
            <w:top w:w="0" w:type="dxa"/>
            <w:left w:w="108" w:type="dxa"/>
            <w:bottom w:w="0" w:type="dxa"/>
            <w:right w:w="108" w:type="dxa"/>
          </w:tblCellMar>
        </w:tblPrEx>
        <w:trPr>
          <w:trHeight w:val="600" w:hRule="atLeast"/>
        </w:trPr>
        <w:tc>
          <w:tcPr>
            <w:tcW w:w="6959"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b/>
                <w:sz w:val="24"/>
                <w:szCs w:val="24"/>
              </w:rPr>
              <w:t>合     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C0CFDC1-75A9-41AC-998A-940F47A9A2E7}"/>
  </w:font>
  <w:font w:name="黑体">
    <w:panose1 w:val="02010609060101010101"/>
    <w:charset w:val="86"/>
    <w:family w:val="auto"/>
    <w:pitch w:val="default"/>
    <w:sig w:usb0="800002BF" w:usb1="38CF7CFA" w:usb2="00000016" w:usb3="00000000" w:csb0="00040001" w:csb1="00000000"/>
    <w:embedRegular r:id="rId2" w:fontKey="{F5A52F36-5B9A-4DAD-B60D-3988F40EEA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C167588F-D6B7-47F2-BA86-9D44568F3A83}"/>
  </w:font>
  <w:font w:name="仿宋_GB2312">
    <w:altName w:val="仿宋"/>
    <w:panose1 w:val="02010609030101010101"/>
    <w:charset w:val="86"/>
    <w:family w:val="modern"/>
    <w:pitch w:val="default"/>
    <w:sig w:usb0="00000000" w:usb1="00000000" w:usb2="00000000" w:usb3="00000000" w:csb0="00040000" w:csb1="00000000"/>
    <w:embedRegular r:id="rId4" w:fontKey="{5DE7D20A-8737-48BC-8080-2F58553936C4}"/>
  </w:font>
  <w:font w:name="仿宋">
    <w:panose1 w:val="02010609060101010101"/>
    <w:charset w:val="86"/>
    <w:family w:val="modern"/>
    <w:pitch w:val="default"/>
    <w:sig w:usb0="800002BF" w:usb1="38CF7CFA" w:usb2="00000016" w:usb3="00000000" w:csb0="00040001" w:csb1="00000000"/>
    <w:embedRegular r:id="rId5" w:fontKey="{034F86FF-80B8-4B3C-8056-25B9CB56E083}"/>
  </w:font>
  <w:font w:name="方正小标宋简体">
    <w:altName w:val="Arial Unicode MS"/>
    <w:panose1 w:val="02010601030101010101"/>
    <w:charset w:val="86"/>
    <w:family w:val="auto"/>
    <w:pitch w:val="default"/>
    <w:sig w:usb0="00000000" w:usb1="00000000" w:usb2="00000000" w:usb3="00000000" w:csb0="00040000" w:csb1="00000000"/>
    <w:embedRegular r:id="rId6" w:fontKey="{21D24328-D048-4D3D-9A00-1E64FC6274A5}"/>
  </w:font>
  <w:font w:name="方正仿宋_GBK">
    <w:panose1 w:val="02000000000000000000"/>
    <w:charset w:val="86"/>
    <w:family w:val="script"/>
    <w:pitch w:val="default"/>
    <w:sig w:usb0="A00002BF" w:usb1="38CF7CFA" w:usb2="00082016" w:usb3="00000000" w:csb0="00040001" w:csb1="00000000"/>
    <w:embedRegular r:id="rId7" w:fontKey="{6B31AD03-8FE1-45F3-8225-60E1AEB2AF52}"/>
  </w:font>
  <w:font w:name="方正小标宋_GBK">
    <w:panose1 w:val="02000000000000000000"/>
    <w:charset w:val="86"/>
    <w:family w:val="script"/>
    <w:pitch w:val="default"/>
    <w:sig w:usb0="A00002BF" w:usb1="38CF7CFA" w:usb2="00082016" w:usb3="00000000" w:csb0="00040001" w:csb1="00000000"/>
    <w:embedRegular r:id="rId8" w:fontKey="{2886B2BC-9685-404D-B520-27FAB0EB4E40}"/>
  </w:font>
  <w:font w:name="方正黑体_GBK">
    <w:altName w:val="Arial Unicode MS"/>
    <w:panose1 w:val="03000509000000000000"/>
    <w:charset w:val="86"/>
    <w:family w:val="script"/>
    <w:pitch w:val="default"/>
    <w:sig w:usb0="00000000" w:usb1="00000000" w:usb2="00000000" w:usb3="00000000" w:csb0="00040000" w:csb1="00000000"/>
    <w:embedRegular r:id="rId9" w:fontKey="{D53EDFAA-D813-4A4A-98BA-DCED273FC418}"/>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FkODRmMWU0MWQxOGE5YmM5NjJjNWJkYzZhOWIifQ=="/>
  </w:docVars>
  <w:rsids>
    <w:rsidRoot w:val="76CC2D65"/>
    <w:rsid w:val="76CC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2023-04-04T09:31:00Z</dcterms:created>
  <dc:creator>ffiiiooona</dc:creator>
  <cp:lastModifiedBy>华安财产保险股份有限公司泰州中心支公司</cp:lastModifiedBy>
  <dcterms:modified xsi:type="dcterms:W3CDTF">2023-04-04T09:32:57Z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CF2C36AC7AD84E9E97EAD72B27039B1B</vt:lpwstr>
  </property>
</Properties>
</file>